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DC0E25E"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0C49ED">
        <w:rPr>
          <w:rFonts w:ascii="Times New Roman" w:hAnsi="Times New Roman"/>
          <w:b/>
          <w:color w:val="000000" w:themeColor="text1"/>
          <w:sz w:val="24"/>
          <w:szCs w:val="24"/>
        </w:rPr>
        <w:t xml:space="preserve">BEVIELIO TINKLO ĮRANGOS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A2C530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bevielio tinklo įrangos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6D1021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bevielio tinklo įranga</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5412AFF"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0C49ED" w:rsidRPr="000C49ED">
        <w:rPr>
          <w:rFonts w:ascii="Times New Roman" w:hAnsi="Times New Roman"/>
          <w:noProof/>
          <w:sz w:val="24"/>
          <w:szCs w:val="24"/>
        </w:rPr>
        <w:t>30200000-1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3B2EC20"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10 darbo dienų nuo Sutarties pasirašymo dienos</w:t>
      </w:r>
      <w:r w:rsidR="00405BEF">
        <w:rPr>
          <w:rFonts w:ascii="Times New Roman" w:hAnsi="Times New Roman"/>
          <w:color w:val="000000" w:themeColor="text1"/>
          <w:sz w:val="24"/>
          <w:szCs w:val="24"/>
        </w:rPr>
        <w:t>.</w:t>
      </w:r>
    </w:p>
    <w:p w14:paraId="3CE269A6" w14:textId="2ACDB3E2"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lastRenderedPageBreak/>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5E939466" w14:textId="3FE83ADF"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193B03">
        <w:rPr>
          <w:rFonts w:ascii="Times New Roman" w:hAnsi="Times New Roman"/>
          <w:b/>
          <w:color w:val="000000" w:themeColor="text1"/>
          <w:sz w:val="24"/>
          <w:szCs w:val="24"/>
        </w:rPr>
        <w:t>9135,50</w:t>
      </w:r>
      <w:r w:rsidR="000C49ED">
        <w:rPr>
          <w:rFonts w:ascii="Times New Roman" w:hAnsi="Times New Roman"/>
          <w:b/>
          <w:color w:val="000000" w:themeColor="text1"/>
          <w:sz w:val="24"/>
          <w:szCs w:val="24"/>
        </w:rPr>
        <w:t xml:space="preserve"> Eur įskaitant visus mokesčius.</w:t>
      </w:r>
    </w:p>
    <w:p w14:paraId="6F0DA7B5" w14:textId="5DEEFDCC" w:rsidR="000C49ED" w:rsidRDefault="000C49ED"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0C49ED">
        <w:rPr>
          <w:rFonts w:ascii="Times New Roman" w:hAnsi="Times New Roman"/>
          <w:color w:val="000000" w:themeColor="text1"/>
          <w:sz w:val="24"/>
          <w:szCs w:val="24"/>
        </w:rPr>
        <w:t>Priėmimo infrastruktūros tobulinimas ir plėtra 2.0</w:t>
      </w:r>
      <w:r>
        <w:rPr>
          <w:rFonts w:ascii="Times New Roman" w:hAnsi="Times New Roman"/>
          <w:color w:val="000000" w:themeColor="text1"/>
          <w:sz w:val="24"/>
          <w:szCs w:val="24"/>
        </w:rPr>
        <w:t xml:space="preserve">“ Nr. </w:t>
      </w:r>
      <w:r w:rsidRPr="000C49ED">
        <w:rPr>
          <w:rFonts w:ascii="Times New Roman" w:hAnsi="Times New Roman"/>
          <w:color w:val="000000" w:themeColor="text1"/>
          <w:sz w:val="24"/>
          <w:szCs w:val="24"/>
        </w:rPr>
        <w:t>PMIF-1.01-V-03-01</w:t>
      </w:r>
      <w:r>
        <w:rPr>
          <w:rFonts w:ascii="Times New Roman" w:hAnsi="Times New Roman"/>
          <w:color w:val="000000" w:themeColor="text1"/>
          <w:sz w:val="24"/>
          <w:szCs w:val="24"/>
        </w:rPr>
        <w:t xml:space="preserve"> lėšomis.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01BF0C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405BEF">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0C49ED">
        <w:rPr>
          <w:rFonts w:ascii="Times New Roman" w:hAnsi="Times New Roman"/>
          <w:b/>
          <w:color w:val="000000" w:themeColor="text1"/>
          <w:sz w:val="24"/>
          <w:szCs w:val="24"/>
        </w:rPr>
        <w:t>1</w:t>
      </w:r>
      <w:r w:rsidR="00193B03">
        <w:rPr>
          <w:rFonts w:ascii="Times New Roman" w:hAnsi="Times New Roman"/>
          <w:b/>
          <w:color w:val="000000" w:themeColor="text1"/>
          <w:sz w:val="24"/>
          <w:szCs w:val="24"/>
        </w:rPr>
        <w:t>9</w:t>
      </w:r>
      <w:bookmarkStart w:id="0" w:name="_GoBack"/>
      <w:bookmarkEnd w:id="0"/>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193B0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2796AF4"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BEVIELIO TINKLO ĮRANGOS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405BEF" w:rsidRPr="00541F2B" w14:paraId="018FC814" w14:textId="77777777" w:rsidTr="00BB2877">
        <w:trPr>
          <w:cantSplit/>
          <w:trHeight w:val="894"/>
        </w:trPr>
        <w:tc>
          <w:tcPr>
            <w:tcW w:w="710" w:type="dxa"/>
          </w:tcPr>
          <w:p w14:paraId="5D794ECA" w14:textId="77777777" w:rsidR="00405BEF" w:rsidRPr="001D5962" w:rsidRDefault="00405BEF" w:rsidP="00BB2877">
            <w:pPr>
              <w:rPr>
                <w:rFonts w:ascii="Times New Roman" w:hAnsi="Times New Roman"/>
                <w:sz w:val="24"/>
                <w:szCs w:val="24"/>
              </w:rPr>
            </w:pPr>
          </w:p>
        </w:tc>
        <w:tc>
          <w:tcPr>
            <w:tcW w:w="3289" w:type="dxa"/>
          </w:tcPr>
          <w:p w14:paraId="11D07EF7" w14:textId="05562BE3" w:rsidR="00405BEF" w:rsidRPr="001D5962" w:rsidRDefault="00405BEF"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06A38C92" w14:textId="77777777" w:rsidR="00405BEF" w:rsidRPr="001D5962" w:rsidRDefault="00405BEF"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4B54716A" w14:textId="77777777" w:rsidR="00405BEF" w:rsidRPr="001D5962" w:rsidRDefault="00405BEF" w:rsidP="00BB2877">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405BEF" w:rsidRPr="00541F2B" w14:paraId="245F448D" w14:textId="77777777" w:rsidTr="00BB2877">
        <w:tc>
          <w:tcPr>
            <w:tcW w:w="710" w:type="dxa"/>
          </w:tcPr>
          <w:p w14:paraId="03FB4F35"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B1A509C" w14:textId="77777777" w:rsidR="00405BEF" w:rsidRPr="001D5962" w:rsidRDefault="00405BEF" w:rsidP="00BB2877">
            <w:pPr>
              <w:rPr>
                <w:rFonts w:ascii="Times New Roman" w:hAnsi="Times New Roman"/>
                <w:sz w:val="24"/>
                <w:szCs w:val="24"/>
              </w:rPr>
            </w:pPr>
            <w:r w:rsidRPr="001D5962">
              <w:rPr>
                <w:rFonts w:ascii="Times New Roman" w:hAnsi="Times New Roman"/>
                <w:sz w:val="24"/>
                <w:szCs w:val="24"/>
              </w:rPr>
              <w:t>2.</w:t>
            </w:r>
          </w:p>
        </w:tc>
        <w:tc>
          <w:tcPr>
            <w:tcW w:w="4252" w:type="dxa"/>
          </w:tcPr>
          <w:p w14:paraId="1B936A64"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01654045"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4.</w:t>
            </w:r>
          </w:p>
        </w:tc>
      </w:tr>
      <w:tr w:rsidR="00405BEF" w:rsidRPr="00541F2B" w14:paraId="3982D922" w14:textId="77777777" w:rsidTr="00BB2877">
        <w:tc>
          <w:tcPr>
            <w:tcW w:w="710" w:type="dxa"/>
          </w:tcPr>
          <w:p w14:paraId="75D59283"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3B12E325" w14:textId="77777777" w:rsidR="00405BEF" w:rsidRDefault="00405BEF" w:rsidP="00BB2877">
            <w:pPr>
              <w:rPr>
                <w:rFonts w:ascii="Times New Roman" w:hAnsi="Times New Roman"/>
                <w:sz w:val="24"/>
                <w:szCs w:val="24"/>
              </w:rPr>
            </w:pPr>
            <w:r w:rsidRPr="001D5962">
              <w:rPr>
                <w:rFonts w:ascii="Times New Roman" w:hAnsi="Times New Roman"/>
                <w:sz w:val="24"/>
                <w:szCs w:val="24"/>
              </w:rPr>
              <w:t xml:space="preserve"> </w:t>
            </w:r>
            <w:r w:rsidR="000C49ED">
              <w:rPr>
                <w:rFonts w:ascii="Times New Roman" w:hAnsi="Times New Roman"/>
                <w:sz w:val="24"/>
                <w:szCs w:val="24"/>
              </w:rPr>
              <w:t>Bevielio tinklo įranga</w:t>
            </w:r>
          </w:p>
          <w:p w14:paraId="1D62A743" w14:textId="71151B9F" w:rsidR="000C49ED" w:rsidRPr="001D5962" w:rsidRDefault="000C49ED" w:rsidP="00BB2877">
            <w:pPr>
              <w:rPr>
                <w:rFonts w:ascii="Times New Roman" w:hAnsi="Times New Roman"/>
                <w:sz w:val="24"/>
                <w:szCs w:val="24"/>
              </w:rPr>
            </w:pPr>
            <w:r>
              <w:rPr>
                <w:rFonts w:ascii="Times New Roman" w:hAnsi="Times New Roman"/>
                <w:sz w:val="24"/>
                <w:szCs w:val="24"/>
              </w:rPr>
              <w:lastRenderedPageBreak/>
              <w:t>(</w:t>
            </w:r>
            <w:r w:rsidRPr="000C49ED">
              <w:rPr>
                <w:rFonts w:ascii="Times New Roman" w:hAnsi="Times New Roman"/>
                <w:sz w:val="24"/>
                <w:szCs w:val="24"/>
              </w:rPr>
              <w:t>bevielio interneto prieigos taškas</w:t>
            </w:r>
            <w:r>
              <w:rPr>
                <w:rFonts w:ascii="Times New Roman" w:hAnsi="Times New Roman"/>
                <w:sz w:val="24"/>
                <w:szCs w:val="24"/>
              </w:rPr>
              <w:t>)</w:t>
            </w:r>
          </w:p>
        </w:tc>
        <w:tc>
          <w:tcPr>
            <w:tcW w:w="4252" w:type="dxa"/>
          </w:tcPr>
          <w:p w14:paraId="6CB7745A" w14:textId="21F44234" w:rsidR="00405BEF" w:rsidRPr="001D5962" w:rsidRDefault="000C49ED" w:rsidP="00BB2877">
            <w:pPr>
              <w:jc w:val="center"/>
              <w:rPr>
                <w:rFonts w:ascii="Times New Roman" w:hAnsi="Times New Roman"/>
                <w:sz w:val="24"/>
                <w:szCs w:val="24"/>
              </w:rPr>
            </w:pPr>
            <w:r>
              <w:rPr>
                <w:rFonts w:ascii="Times New Roman" w:hAnsi="Times New Roman"/>
                <w:sz w:val="24"/>
                <w:szCs w:val="24"/>
              </w:rPr>
              <w:lastRenderedPageBreak/>
              <w:t>50</w:t>
            </w:r>
            <w:r w:rsidR="00405BEF" w:rsidRPr="001D5962">
              <w:rPr>
                <w:rFonts w:ascii="Times New Roman" w:hAnsi="Times New Roman"/>
                <w:sz w:val="24"/>
                <w:szCs w:val="24"/>
              </w:rPr>
              <w:t xml:space="preserve"> vnt.</w:t>
            </w:r>
          </w:p>
        </w:tc>
        <w:tc>
          <w:tcPr>
            <w:tcW w:w="1985" w:type="dxa"/>
          </w:tcPr>
          <w:p w14:paraId="54F797AE" w14:textId="77777777" w:rsidR="00405BEF" w:rsidRPr="001D5962" w:rsidRDefault="00405BEF" w:rsidP="00BB2877">
            <w:pPr>
              <w:jc w:val="both"/>
              <w:rPr>
                <w:rFonts w:ascii="Times New Roman" w:hAnsi="Times New Roman"/>
                <w:sz w:val="24"/>
                <w:szCs w:val="24"/>
              </w:rPr>
            </w:pPr>
          </w:p>
        </w:tc>
      </w:tr>
      <w:tr w:rsidR="00405BEF" w:rsidRPr="00541F2B" w14:paraId="10B3BA2A" w14:textId="77777777" w:rsidTr="00BB2877">
        <w:tc>
          <w:tcPr>
            <w:tcW w:w="8251" w:type="dxa"/>
            <w:gridSpan w:val="3"/>
          </w:tcPr>
          <w:p w14:paraId="6BD0CEE8"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49E8727" w14:textId="77777777" w:rsidR="00405BEF" w:rsidRPr="001D5962" w:rsidRDefault="00405BEF" w:rsidP="00BB2877">
            <w:pPr>
              <w:jc w:val="both"/>
              <w:rPr>
                <w:rFonts w:ascii="Times New Roman" w:hAnsi="Times New Roman"/>
                <w:sz w:val="24"/>
                <w:szCs w:val="24"/>
              </w:rPr>
            </w:pPr>
          </w:p>
        </w:tc>
      </w:tr>
      <w:tr w:rsidR="00405BEF" w:rsidRPr="00541F2B" w14:paraId="78AB94EE" w14:textId="77777777" w:rsidTr="00BB2877">
        <w:tc>
          <w:tcPr>
            <w:tcW w:w="8251" w:type="dxa"/>
            <w:gridSpan w:val="3"/>
          </w:tcPr>
          <w:p w14:paraId="59F98C50"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588B599" w14:textId="77777777" w:rsidR="00405BEF" w:rsidRPr="001D5962" w:rsidRDefault="00405BEF"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9386564" w14:textId="653AA314" w:rsidR="00405BEF" w:rsidRDefault="00405BEF" w:rsidP="000C49ED">
      <w:pPr>
        <w:rPr>
          <w:sz w:val="24"/>
          <w:szCs w:val="24"/>
        </w:rPr>
      </w:pPr>
      <w:bookmarkStart w:id="2" w:name="_Hlk89779532"/>
    </w:p>
    <w:p w14:paraId="158F16A0" w14:textId="2D63C23B" w:rsidR="000C49ED" w:rsidRDefault="000C49ED" w:rsidP="00405BEF">
      <w:pPr>
        <w:jc w:val="center"/>
        <w:rPr>
          <w:sz w:val="24"/>
          <w:szCs w:val="24"/>
        </w:rPr>
      </w:pPr>
    </w:p>
    <w:p w14:paraId="63DD7458" w14:textId="77777777" w:rsidR="000C49ED" w:rsidRPr="00E90778" w:rsidRDefault="000C49ED" w:rsidP="000C49ED">
      <w:pPr>
        <w:pStyle w:val="Pavadinimas"/>
        <w:jc w:val="center"/>
        <w:rPr>
          <w:rFonts w:ascii="Times New Roman" w:hAnsi="Times New Roman" w:cs="Times New Roman"/>
          <w:color w:val="auto"/>
          <w:sz w:val="28"/>
          <w:szCs w:val="28"/>
        </w:rPr>
      </w:pPr>
      <w:proofErr w:type="spellStart"/>
      <w:r w:rsidRPr="00E90778">
        <w:rPr>
          <w:rFonts w:ascii="Times New Roman" w:hAnsi="Times New Roman" w:cs="Times New Roman"/>
          <w:color w:val="auto"/>
          <w:sz w:val="28"/>
          <w:szCs w:val="28"/>
        </w:rPr>
        <w:t>Belaidžio</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prieigos</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taško</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techninė</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specifikacija</w:t>
      </w:r>
      <w:proofErr w:type="spellEnd"/>
      <w:r w:rsidRPr="00E90778">
        <w:rPr>
          <w:rFonts w:ascii="Times New Roman" w:hAnsi="Times New Roman" w:cs="Times New Roman"/>
          <w:color w:val="auto"/>
          <w:sz w:val="28"/>
          <w:szCs w:val="28"/>
        </w:rPr>
        <w:t xml:space="preserve"> (50 </w:t>
      </w:r>
      <w:proofErr w:type="spellStart"/>
      <w:r w:rsidRPr="00E90778">
        <w:rPr>
          <w:rFonts w:ascii="Times New Roman" w:hAnsi="Times New Roman" w:cs="Times New Roman"/>
          <w:color w:val="auto"/>
          <w:sz w:val="28"/>
          <w:szCs w:val="28"/>
        </w:rPr>
        <w:t>vnt</w:t>
      </w:r>
      <w:proofErr w:type="spellEnd"/>
      <w:r w:rsidRPr="00E90778">
        <w:rPr>
          <w:rFonts w:ascii="Times New Roman" w:hAnsi="Times New Roman" w:cs="Times New Roman"/>
          <w:color w:val="auto"/>
          <w:sz w:val="28"/>
          <w:szCs w:val="28"/>
        </w:rPr>
        <w:t>.)</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904"/>
        <w:gridCol w:w="5812"/>
      </w:tblGrid>
      <w:tr w:rsidR="000C49ED" w14:paraId="33081935" w14:textId="77777777" w:rsidTr="00E90778">
        <w:tc>
          <w:tcPr>
            <w:tcW w:w="2880" w:type="dxa"/>
          </w:tcPr>
          <w:p w14:paraId="41C546FC" w14:textId="77777777" w:rsidR="000C49ED" w:rsidRPr="00E90778" w:rsidRDefault="000C49ED" w:rsidP="00A60607">
            <w:pPr>
              <w:rPr>
                <w:rFonts w:ascii="Times New Roman" w:hAnsi="Times New Roman"/>
                <w:b/>
                <w:sz w:val="24"/>
                <w:szCs w:val="24"/>
              </w:rPr>
            </w:pPr>
            <w:r w:rsidRPr="00E90778">
              <w:rPr>
                <w:rFonts w:ascii="Times New Roman" w:hAnsi="Times New Roman"/>
                <w:b/>
                <w:sz w:val="24"/>
                <w:szCs w:val="24"/>
              </w:rPr>
              <w:t>Parametras</w:t>
            </w:r>
          </w:p>
        </w:tc>
        <w:tc>
          <w:tcPr>
            <w:tcW w:w="5904" w:type="dxa"/>
          </w:tcPr>
          <w:p w14:paraId="48411B6C" w14:textId="77777777" w:rsidR="000C49ED" w:rsidRPr="00E90778" w:rsidRDefault="000C49ED" w:rsidP="00A60607">
            <w:pPr>
              <w:rPr>
                <w:rFonts w:ascii="Times New Roman" w:hAnsi="Times New Roman"/>
                <w:b/>
                <w:sz w:val="24"/>
                <w:szCs w:val="24"/>
              </w:rPr>
            </w:pPr>
            <w:r w:rsidRPr="00E90778">
              <w:rPr>
                <w:rFonts w:ascii="Times New Roman" w:hAnsi="Times New Roman"/>
                <w:b/>
                <w:sz w:val="24"/>
                <w:szCs w:val="24"/>
              </w:rPr>
              <w:t>Reikalavimas (ne prasčiau)</w:t>
            </w:r>
          </w:p>
        </w:tc>
        <w:tc>
          <w:tcPr>
            <w:tcW w:w="5812" w:type="dxa"/>
          </w:tcPr>
          <w:p w14:paraId="04C5CAF7" w14:textId="5D275CEC" w:rsidR="000C49ED" w:rsidRDefault="00E90778" w:rsidP="00A60607">
            <w:r w:rsidRPr="00405BEF">
              <w:rPr>
                <w:rFonts w:ascii="Times New Roman" w:hAnsi="Times New Roman"/>
                <w:b/>
                <w:bCs/>
                <w:color w:val="FF0000"/>
                <w:sz w:val="24"/>
                <w:szCs w:val="24"/>
              </w:rPr>
              <w:t>Atitikimas reikalavimams žodžiai „Taip“ ar „Atitinka“ netinkami</w:t>
            </w:r>
          </w:p>
        </w:tc>
      </w:tr>
      <w:tr w:rsidR="000C49ED" w14:paraId="453535F8" w14:textId="77777777" w:rsidTr="00E90778">
        <w:tc>
          <w:tcPr>
            <w:tcW w:w="2880" w:type="dxa"/>
          </w:tcPr>
          <w:p w14:paraId="58BBD7E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Modelis</w:t>
            </w:r>
          </w:p>
        </w:tc>
        <w:tc>
          <w:tcPr>
            <w:tcW w:w="5904" w:type="dxa"/>
          </w:tcPr>
          <w:p w14:paraId="3957787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Nurodyti</w:t>
            </w:r>
          </w:p>
        </w:tc>
        <w:tc>
          <w:tcPr>
            <w:tcW w:w="5812" w:type="dxa"/>
          </w:tcPr>
          <w:p w14:paraId="6BB621A2" w14:textId="77777777" w:rsidR="000C49ED" w:rsidRDefault="000C49ED" w:rsidP="00A60607"/>
        </w:tc>
      </w:tr>
      <w:tr w:rsidR="000C49ED" w14:paraId="0D20A6F6" w14:textId="77777777" w:rsidTr="00E90778">
        <w:tc>
          <w:tcPr>
            <w:tcW w:w="2880" w:type="dxa"/>
          </w:tcPr>
          <w:p w14:paraId="25643726"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Wi</w:t>
            </w:r>
            <w:proofErr w:type="spellEnd"/>
            <w:r w:rsidRPr="00E90778">
              <w:rPr>
                <w:rFonts w:ascii="Times New Roman" w:hAnsi="Times New Roman"/>
                <w:sz w:val="24"/>
                <w:szCs w:val="24"/>
              </w:rPr>
              <w:t>-Fi standartas</w:t>
            </w:r>
          </w:p>
        </w:tc>
        <w:tc>
          <w:tcPr>
            <w:tcW w:w="5904" w:type="dxa"/>
          </w:tcPr>
          <w:p w14:paraId="10A46E4C"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Wi</w:t>
            </w:r>
            <w:proofErr w:type="spellEnd"/>
            <w:r w:rsidRPr="00E90778">
              <w:rPr>
                <w:rFonts w:ascii="Times New Roman" w:hAnsi="Times New Roman"/>
                <w:sz w:val="24"/>
                <w:szCs w:val="24"/>
              </w:rPr>
              <w:t>‑Fi 7 (IEEE 802.11be)</w:t>
            </w:r>
          </w:p>
        </w:tc>
        <w:tc>
          <w:tcPr>
            <w:tcW w:w="5812" w:type="dxa"/>
          </w:tcPr>
          <w:p w14:paraId="0F2803A6" w14:textId="77777777" w:rsidR="000C49ED" w:rsidRDefault="000C49ED" w:rsidP="00A60607"/>
        </w:tc>
      </w:tr>
      <w:tr w:rsidR="000C49ED" w14:paraId="27AB4C29" w14:textId="77777777" w:rsidTr="00E90778">
        <w:tc>
          <w:tcPr>
            <w:tcW w:w="2880" w:type="dxa"/>
          </w:tcPr>
          <w:p w14:paraId="38B1F2E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Dažnių juostos</w:t>
            </w:r>
          </w:p>
        </w:tc>
        <w:tc>
          <w:tcPr>
            <w:tcW w:w="5904" w:type="dxa"/>
          </w:tcPr>
          <w:p w14:paraId="1DC1337C"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2.4 GHz ir 5 GHz</w:t>
            </w:r>
          </w:p>
        </w:tc>
        <w:tc>
          <w:tcPr>
            <w:tcW w:w="5812" w:type="dxa"/>
          </w:tcPr>
          <w:p w14:paraId="17E0D72B" w14:textId="77777777" w:rsidR="000C49ED" w:rsidRDefault="000C49ED" w:rsidP="00A60607"/>
        </w:tc>
      </w:tr>
      <w:tr w:rsidR="000C49ED" w14:paraId="7CBAE441" w14:textId="77777777" w:rsidTr="00E90778">
        <w:tc>
          <w:tcPr>
            <w:tcW w:w="2880" w:type="dxa"/>
          </w:tcPr>
          <w:p w14:paraId="71959BE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Maksimali sparta (5 GHz)</w:t>
            </w:r>
          </w:p>
        </w:tc>
        <w:tc>
          <w:tcPr>
            <w:tcW w:w="5904" w:type="dxa"/>
          </w:tcPr>
          <w:p w14:paraId="138BEDE7"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ne mažiau kaip 4.0 </w:t>
            </w:r>
            <w:proofErr w:type="spellStart"/>
            <w:r w:rsidRPr="00E90778">
              <w:rPr>
                <w:rFonts w:ascii="Times New Roman" w:hAnsi="Times New Roman"/>
                <w:sz w:val="24"/>
                <w:szCs w:val="24"/>
              </w:rPr>
              <w:t>Gbps</w:t>
            </w:r>
            <w:proofErr w:type="spellEnd"/>
          </w:p>
        </w:tc>
        <w:tc>
          <w:tcPr>
            <w:tcW w:w="5812" w:type="dxa"/>
          </w:tcPr>
          <w:p w14:paraId="7A3274E1" w14:textId="77777777" w:rsidR="000C49ED" w:rsidRDefault="000C49ED" w:rsidP="00A60607"/>
        </w:tc>
      </w:tr>
      <w:tr w:rsidR="000C49ED" w14:paraId="069C41B6" w14:textId="77777777" w:rsidTr="00E90778">
        <w:tc>
          <w:tcPr>
            <w:tcW w:w="2880" w:type="dxa"/>
          </w:tcPr>
          <w:p w14:paraId="28D39005"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Maksimali sparta (2.4 GHz)</w:t>
            </w:r>
          </w:p>
        </w:tc>
        <w:tc>
          <w:tcPr>
            <w:tcW w:w="5904" w:type="dxa"/>
          </w:tcPr>
          <w:p w14:paraId="5748D3C6"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600 Mbps</w:t>
            </w:r>
          </w:p>
        </w:tc>
        <w:tc>
          <w:tcPr>
            <w:tcW w:w="5812" w:type="dxa"/>
          </w:tcPr>
          <w:p w14:paraId="1FF14978" w14:textId="77777777" w:rsidR="000C49ED" w:rsidRDefault="000C49ED" w:rsidP="00A60607"/>
        </w:tc>
      </w:tr>
      <w:tr w:rsidR="000C49ED" w14:paraId="50672CB3" w14:textId="77777777" w:rsidTr="00E90778">
        <w:tc>
          <w:tcPr>
            <w:tcW w:w="2880" w:type="dxa"/>
          </w:tcPr>
          <w:p w14:paraId="339190A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MIMO</w:t>
            </w:r>
          </w:p>
        </w:tc>
        <w:tc>
          <w:tcPr>
            <w:tcW w:w="5904" w:type="dxa"/>
          </w:tcPr>
          <w:p w14:paraId="7268011B"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prasčiau kaip 3x3 (5 GHz) ir 2x2 (2.4 GHz)</w:t>
            </w:r>
          </w:p>
        </w:tc>
        <w:tc>
          <w:tcPr>
            <w:tcW w:w="5812" w:type="dxa"/>
          </w:tcPr>
          <w:p w14:paraId="1AFF54DC" w14:textId="77777777" w:rsidR="000C49ED" w:rsidRDefault="000C49ED" w:rsidP="00A60607"/>
        </w:tc>
      </w:tr>
      <w:tr w:rsidR="000C49ED" w14:paraId="09C5C1B1" w14:textId="77777777" w:rsidTr="00E90778">
        <w:tc>
          <w:tcPr>
            <w:tcW w:w="2880" w:type="dxa"/>
          </w:tcPr>
          <w:p w14:paraId="212AB262"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Erdviniai srautai</w:t>
            </w:r>
          </w:p>
        </w:tc>
        <w:tc>
          <w:tcPr>
            <w:tcW w:w="5904" w:type="dxa"/>
          </w:tcPr>
          <w:p w14:paraId="7E0A2DE4"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4</w:t>
            </w:r>
          </w:p>
        </w:tc>
        <w:tc>
          <w:tcPr>
            <w:tcW w:w="5812" w:type="dxa"/>
          </w:tcPr>
          <w:p w14:paraId="678F914A" w14:textId="77777777" w:rsidR="000C49ED" w:rsidRDefault="000C49ED" w:rsidP="00A60607"/>
        </w:tc>
      </w:tr>
      <w:tr w:rsidR="000C49ED" w14:paraId="765369ED" w14:textId="77777777" w:rsidTr="00E90778">
        <w:tc>
          <w:tcPr>
            <w:tcW w:w="2880" w:type="dxa"/>
          </w:tcPr>
          <w:p w14:paraId="02A455C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Maksimali siuntimo galia</w:t>
            </w:r>
          </w:p>
        </w:tc>
        <w:tc>
          <w:tcPr>
            <w:tcW w:w="5904" w:type="dxa"/>
          </w:tcPr>
          <w:p w14:paraId="757C83A5"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ne mažiau kaip 24 </w:t>
            </w:r>
            <w:proofErr w:type="spellStart"/>
            <w:r w:rsidRPr="00E90778">
              <w:rPr>
                <w:rFonts w:ascii="Times New Roman" w:hAnsi="Times New Roman"/>
                <w:sz w:val="24"/>
                <w:szCs w:val="24"/>
              </w:rPr>
              <w:t>dBm</w:t>
            </w:r>
            <w:proofErr w:type="spellEnd"/>
          </w:p>
        </w:tc>
        <w:tc>
          <w:tcPr>
            <w:tcW w:w="5812" w:type="dxa"/>
          </w:tcPr>
          <w:p w14:paraId="44D3398B" w14:textId="77777777" w:rsidR="000C49ED" w:rsidRDefault="000C49ED" w:rsidP="00A60607"/>
        </w:tc>
      </w:tr>
      <w:tr w:rsidR="000C49ED" w14:paraId="10F9BE09" w14:textId="77777777" w:rsidTr="00E90778">
        <w:tc>
          <w:tcPr>
            <w:tcW w:w="2880" w:type="dxa"/>
          </w:tcPr>
          <w:p w14:paraId="7913A088"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Maks</w:t>
            </w:r>
            <w:proofErr w:type="spellEnd"/>
            <w:r w:rsidRPr="00E90778">
              <w:rPr>
                <w:rFonts w:ascii="Times New Roman" w:hAnsi="Times New Roman"/>
                <w:sz w:val="24"/>
                <w:szCs w:val="24"/>
              </w:rPr>
              <w:t>. klientų skaičius</w:t>
            </w:r>
          </w:p>
        </w:tc>
        <w:tc>
          <w:tcPr>
            <w:tcW w:w="5904" w:type="dxa"/>
          </w:tcPr>
          <w:p w14:paraId="01026FE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200</w:t>
            </w:r>
          </w:p>
        </w:tc>
        <w:tc>
          <w:tcPr>
            <w:tcW w:w="5812" w:type="dxa"/>
          </w:tcPr>
          <w:p w14:paraId="558CADF0" w14:textId="77777777" w:rsidR="000C49ED" w:rsidRDefault="000C49ED" w:rsidP="00A60607"/>
        </w:tc>
      </w:tr>
      <w:tr w:rsidR="000C49ED" w14:paraId="3E4D7DF5" w14:textId="77777777" w:rsidTr="00E90778">
        <w:tc>
          <w:tcPr>
            <w:tcW w:w="2880" w:type="dxa"/>
          </w:tcPr>
          <w:p w14:paraId="57FC2926"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Aprėptis</w:t>
            </w:r>
          </w:p>
        </w:tc>
        <w:tc>
          <w:tcPr>
            <w:tcW w:w="5904" w:type="dxa"/>
          </w:tcPr>
          <w:p w14:paraId="7FC37463"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140 m²</w:t>
            </w:r>
          </w:p>
        </w:tc>
        <w:tc>
          <w:tcPr>
            <w:tcW w:w="5812" w:type="dxa"/>
          </w:tcPr>
          <w:p w14:paraId="0854F527" w14:textId="77777777" w:rsidR="000C49ED" w:rsidRDefault="000C49ED" w:rsidP="00A60607"/>
        </w:tc>
      </w:tr>
      <w:tr w:rsidR="000C49ED" w14:paraId="7D35A014" w14:textId="77777777" w:rsidTr="00E90778">
        <w:tc>
          <w:tcPr>
            <w:tcW w:w="2880" w:type="dxa"/>
          </w:tcPr>
          <w:p w14:paraId="3DE600F6"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Ethernet</w:t>
            </w:r>
            <w:proofErr w:type="spellEnd"/>
            <w:r w:rsidRPr="00E90778">
              <w:rPr>
                <w:rFonts w:ascii="Times New Roman" w:hAnsi="Times New Roman"/>
                <w:sz w:val="24"/>
                <w:szCs w:val="24"/>
              </w:rPr>
              <w:t xml:space="preserve"> prievadas</w:t>
            </w:r>
          </w:p>
        </w:tc>
        <w:tc>
          <w:tcPr>
            <w:tcW w:w="5904" w:type="dxa"/>
          </w:tcPr>
          <w:p w14:paraId="3BBFB8DB"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ne prasčiau kaip 1 x 2.5 </w:t>
            </w:r>
            <w:proofErr w:type="spellStart"/>
            <w:r w:rsidRPr="00E90778">
              <w:rPr>
                <w:rFonts w:ascii="Times New Roman" w:hAnsi="Times New Roman"/>
                <w:sz w:val="24"/>
                <w:szCs w:val="24"/>
              </w:rPr>
              <w:t>GbE</w:t>
            </w:r>
            <w:proofErr w:type="spellEnd"/>
            <w:r w:rsidRPr="00E90778">
              <w:rPr>
                <w:rFonts w:ascii="Times New Roman" w:hAnsi="Times New Roman"/>
                <w:sz w:val="24"/>
                <w:szCs w:val="24"/>
              </w:rPr>
              <w:t xml:space="preserve"> RJ-45</w:t>
            </w:r>
          </w:p>
        </w:tc>
        <w:tc>
          <w:tcPr>
            <w:tcW w:w="5812" w:type="dxa"/>
          </w:tcPr>
          <w:p w14:paraId="45237B15" w14:textId="77777777" w:rsidR="000C49ED" w:rsidRDefault="000C49ED" w:rsidP="00A60607"/>
        </w:tc>
      </w:tr>
      <w:tr w:rsidR="000C49ED" w14:paraId="2145539A" w14:textId="77777777" w:rsidTr="00E90778">
        <w:tc>
          <w:tcPr>
            <w:tcW w:w="2880" w:type="dxa"/>
          </w:tcPr>
          <w:p w14:paraId="0D4B1C19"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Maitinimas</w:t>
            </w:r>
          </w:p>
        </w:tc>
        <w:tc>
          <w:tcPr>
            <w:tcW w:w="5904" w:type="dxa"/>
          </w:tcPr>
          <w:p w14:paraId="1581B63D"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PoE</w:t>
            </w:r>
            <w:proofErr w:type="spellEnd"/>
            <w:r w:rsidRPr="00E90778">
              <w:rPr>
                <w:rFonts w:ascii="Times New Roman" w:hAnsi="Times New Roman"/>
                <w:sz w:val="24"/>
                <w:szCs w:val="24"/>
              </w:rPr>
              <w:t xml:space="preserve">, pateikiama kartu su </w:t>
            </w:r>
            <w:proofErr w:type="spellStart"/>
            <w:r w:rsidRPr="00E90778">
              <w:rPr>
                <w:rFonts w:ascii="Times New Roman" w:hAnsi="Times New Roman"/>
                <w:sz w:val="24"/>
                <w:szCs w:val="24"/>
              </w:rPr>
              <w:t>PoE</w:t>
            </w:r>
            <w:proofErr w:type="spellEnd"/>
            <w:r w:rsidRPr="00E90778">
              <w:rPr>
                <w:rFonts w:ascii="Times New Roman" w:hAnsi="Times New Roman"/>
                <w:sz w:val="24"/>
                <w:szCs w:val="24"/>
              </w:rPr>
              <w:t xml:space="preserve"> adapteriu</w:t>
            </w:r>
          </w:p>
        </w:tc>
        <w:tc>
          <w:tcPr>
            <w:tcW w:w="5812" w:type="dxa"/>
          </w:tcPr>
          <w:p w14:paraId="2C38FCC1" w14:textId="77777777" w:rsidR="000C49ED" w:rsidRDefault="000C49ED" w:rsidP="00A60607"/>
        </w:tc>
      </w:tr>
      <w:tr w:rsidR="000C49ED" w14:paraId="583AC4E3" w14:textId="77777777" w:rsidTr="00E90778">
        <w:tc>
          <w:tcPr>
            <w:tcW w:w="2880" w:type="dxa"/>
          </w:tcPr>
          <w:p w14:paraId="7BA50C77"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Energijos suvartojimas</w:t>
            </w:r>
          </w:p>
        </w:tc>
        <w:tc>
          <w:tcPr>
            <w:tcW w:w="5904" w:type="dxa"/>
          </w:tcPr>
          <w:p w14:paraId="05DC230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daugiau kaip 15 W</w:t>
            </w:r>
          </w:p>
        </w:tc>
        <w:tc>
          <w:tcPr>
            <w:tcW w:w="5812" w:type="dxa"/>
          </w:tcPr>
          <w:p w14:paraId="693959E6" w14:textId="77777777" w:rsidR="000C49ED" w:rsidRDefault="000C49ED" w:rsidP="00A60607"/>
        </w:tc>
      </w:tr>
      <w:tr w:rsidR="000C49ED" w14:paraId="41FF3156" w14:textId="77777777" w:rsidTr="00E90778">
        <w:tc>
          <w:tcPr>
            <w:tcW w:w="2880" w:type="dxa"/>
          </w:tcPr>
          <w:p w14:paraId="61A02DBA"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Antenos</w:t>
            </w:r>
          </w:p>
        </w:tc>
        <w:tc>
          <w:tcPr>
            <w:tcW w:w="5904" w:type="dxa"/>
          </w:tcPr>
          <w:p w14:paraId="59071CAC"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integruotos</w:t>
            </w:r>
          </w:p>
        </w:tc>
        <w:tc>
          <w:tcPr>
            <w:tcW w:w="5812" w:type="dxa"/>
          </w:tcPr>
          <w:p w14:paraId="00E3E61A" w14:textId="77777777" w:rsidR="000C49ED" w:rsidRDefault="000C49ED" w:rsidP="00A60607"/>
        </w:tc>
      </w:tr>
      <w:tr w:rsidR="000C49ED" w14:paraId="6DF8FA65" w14:textId="77777777" w:rsidTr="00E90778">
        <w:tc>
          <w:tcPr>
            <w:tcW w:w="2880" w:type="dxa"/>
          </w:tcPr>
          <w:p w14:paraId="76148B6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Valdymas</w:t>
            </w:r>
          </w:p>
        </w:tc>
        <w:tc>
          <w:tcPr>
            <w:tcW w:w="5904" w:type="dxa"/>
          </w:tcPr>
          <w:p w14:paraId="0D35E271"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centralizuotas valdymas per </w:t>
            </w:r>
          </w:p>
          <w:p w14:paraId="673CB6A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lastRenderedPageBreak/>
              <w:t xml:space="preserve">perkančios organizacijos turimą </w:t>
            </w:r>
            <w:proofErr w:type="spellStart"/>
            <w:r w:rsidRPr="00E90778">
              <w:rPr>
                <w:rFonts w:ascii="Times New Roman" w:hAnsi="Times New Roman"/>
                <w:sz w:val="24"/>
                <w:szCs w:val="24"/>
              </w:rPr>
              <w:t>Ubiquiti</w:t>
            </w:r>
            <w:proofErr w:type="spellEnd"/>
            <w:r w:rsidRPr="00E90778">
              <w:rPr>
                <w:rFonts w:ascii="Times New Roman" w:hAnsi="Times New Roman"/>
                <w:sz w:val="24"/>
                <w:szCs w:val="24"/>
              </w:rPr>
              <w:t xml:space="preserve"> </w:t>
            </w:r>
            <w:proofErr w:type="spellStart"/>
            <w:r w:rsidRPr="00E90778">
              <w:rPr>
                <w:rFonts w:ascii="Times New Roman" w:hAnsi="Times New Roman"/>
                <w:sz w:val="24"/>
                <w:szCs w:val="24"/>
              </w:rPr>
              <w:t>Unifi</w:t>
            </w:r>
            <w:proofErr w:type="spellEnd"/>
            <w:r w:rsidRPr="00E90778">
              <w:rPr>
                <w:rFonts w:ascii="Times New Roman" w:hAnsi="Times New Roman"/>
                <w:sz w:val="24"/>
                <w:szCs w:val="24"/>
              </w:rPr>
              <w:t xml:space="preserve"> </w:t>
            </w:r>
            <w:proofErr w:type="spellStart"/>
            <w:r w:rsidRPr="00E90778">
              <w:rPr>
                <w:rFonts w:ascii="Times New Roman" w:hAnsi="Times New Roman"/>
                <w:sz w:val="24"/>
                <w:szCs w:val="24"/>
              </w:rPr>
              <w:t>Cloud</w:t>
            </w:r>
            <w:proofErr w:type="spellEnd"/>
            <w:r w:rsidRPr="00E90778">
              <w:rPr>
                <w:rFonts w:ascii="Times New Roman" w:hAnsi="Times New Roman"/>
                <w:sz w:val="24"/>
                <w:szCs w:val="24"/>
              </w:rPr>
              <w:t xml:space="preserve"> </w:t>
            </w:r>
            <w:proofErr w:type="spellStart"/>
            <w:r w:rsidRPr="00E90778">
              <w:rPr>
                <w:rFonts w:ascii="Times New Roman" w:hAnsi="Times New Roman"/>
                <w:sz w:val="24"/>
                <w:szCs w:val="24"/>
              </w:rPr>
              <w:t>Key</w:t>
            </w:r>
            <w:proofErr w:type="spellEnd"/>
            <w:r w:rsidRPr="00E90778">
              <w:rPr>
                <w:rFonts w:ascii="Times New Roman" w:hAnsi="Times New Roman"/>
                <w:sz w:val="24"/>
                <w:szCs w:val="24"/>
              </w:rPr>
              <w:t xml:space="preserve"> kontrolerį </w:t>
            </w:r>
          </w:p>
        </w:tc>
        <w:tc>
          <w:tcPr>
            <w:tcW w:w="5812" w:type="dxa"/>
          </w:tcPr>
          <w:p w14:paraId="1F3922CE" w14:textId="77777777" w:rsidR="000C49ED" w:rsidRDefault="000C49ED" w:rsidP="00A60607"/>
        </w:tc>
      </w:tr>
      <w:tr w:rsidR="000C49ED" w14:paraId="7C4C6929" w14:textId="77777777" w:rsidTr="00E90778">
        <w:tc>
          <w:tcPr>
            <w:tcW w:w="2880" w:type="dxa"/>
          </w:tcPr>
          <w:p w14:paraId="03AAF26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Montavimas</w:t>
            </w:r>
          </w:p>
        </w:tc>
        <w:tc>
          <w:tcPr>
            <w:tcW w:w="5904" w:type="dxa"/>
          </w:tcPr>
          <w:p w14:paraId="5022EB48"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lubinis ir/ar sieninis</w:t>
            </w:r>
          </w:p>
        </w:tc>
        <w:tc>
          <w:tcPr>
            <w:tcW w:w="5812" w:type="dxa"/>
          </w:tcPr>
          <w:p w14:paraId="66A8FF06" w14:textId="77777777" w:rsidR="000C49ED" w:rsidRDefault="000C49ED" w:rsidP="00A60607"/>
        </w:tc>
      </w:tr>
      <w:tr w:rsidR="000C49ED" w14:paraId="512D2509" w14:textId="77777777" w:rsidTr="00E90778">
        <w:tc>
          <w:tcPr>
            <w:tcW w:w="2880" w:type="dxa"/>
          </w:tcPr>
          <w:p w14:paraId="1A6B3DE3"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Garantija</w:t>
            </w:r>
          </w:p>
        </w:tc>
        <w:tc>
          <w:tcPr>
            <w:tcW w:w="5904" w:type="dxa"/>
          </w:tcPr>
          <w:p w14:paraId="1F31E7D6"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12 mėn.</w:t>
            </w:r>
          </w:p>
        </w:tc>
        <w:tc>
          <w:tcPr>
            <w:tcW w:w="5812" w:type="dxa"/>
          </w:tcPr>
          <w:p w14:paraId="5897C353" w14:textId="77777777" w:rsidR="000C49ED" w:rsidRDefault="000C49ED" w:rsidP="00A60607"/>
        </w:tc>
      </w:tr>
    </w:tbl>
    <w:p w14:paraId="4BF2BAF6" w14:textId="77777777" w:rsidR="000C49ED" w:rsidRDefault="000C49ED" w:rsidP="000C49ED"/>
    <w:p w14:paraId="671F1D8F" w14:textId="2FBDE5C5" w:rsidR="000C49ED" w:rsidRDefault="000C49ED" w:rsidP="00405BEF">
      <w:pPr>
        <w:jc w:val="center"/>
        <w:rPr>
          <w:sz w:val="24"/>
          <w:szCs w:val="24"/>
        </w:rPr>
      </w:pPr>
    </w:p>
    <w:p w14:paraId="232482D8" w14:textId="4ABC6EDC" w:rsidR="000C49ED" w:rsidRDefault="000C49ED" w:rsidP="00405BEF">
      <w:pPr>
        <w:jc w:val="center"/>
        <w:rPr>
          <w:sz w:val="24"/>
          <w:szCs w:val="24"/>
        </w:rPr>
      </w:pPr>
    </w:p>
    <w:p w14:paraId="39F5D852" w14:textId="277898EF" w:rsidR="000C49ED" w:rsidRDefault="000C49ED" w:rsidP="00405BEF">
      <w:pPr>
        <w:jc w:val="center"/>
        <w:rPr>
          <w:sz w:val="24"/>
          <w:szCs w:val="24"/>
        </w:rPr>
      </w:pPr>
    </w:p>
    <w:p w14:paraId="588FC5D1" w14:textId="1EA4B739" w:rsidR="000C49ED" w:rsidRDefault="000C49ED" w:rsidP="00405BEF">
      <w:pPr>
        <w:jc w:val="center"/>
        <w:rPr>
          <w:sz w:val="24"/>
          <w:szCs w:val="24"/>
        </w:rPr>
      </w:pPr>
    </w:p>
    <w:p w14:paraId="3015C672" w14:textId="77777777" w:rsidR="000C49ED" w:rsidRDefault="000C49ED" w:rsidP="00405BEF">
      <w:pPr>
        <w:jc w:val="center"/>
        <w:rPr>
          <w:sz w:val="24"/>
          <w:szCs w:val="24"/>
        </w:rPr>
      </w:pPr>
    </w:p>
    <w:bookmarkEnd w:id="2"/>
    <w:p w14:paraId="26E8349D" w14:textId="0BA2F908" w:rsidR="00263E82" w:rsidRPr="005F042D" w:rsidRDefault="00263E82" w:rsidP="005F042D">
      <w:pPr>
        <w:spacing w:after="0"/>
        <w:sectPr w:rsidR="00263E82" w:rsidRPr="005F042D"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purl.org/dc/terms/"/>
    <ds:schemaRef ds:uri="http://schemas.microsoft.com/office/2006/documentManagement/types"/>
    <ds:schemaRef ds:uri="http://www.w3.org/XML/1998/namespace"/>
    <ds:schemaRef ds:uri="1dfd7ada-1fc0-4ec4-a980-6dd88fb76a22"/>
    <ds:schemaRef ds:uri="http://schemas.openxmlformats.org/package/2006/metadata/core-properties"/>
    <ds:schemaRef ds:uri="http://purl.org/dc/elements/1.1/"/>
    <ds:schemaRef ds:uri="http://purl.org/dc/dcmitype/"/>
    <ds:schemaRef ds:uri="http://schemas.microsoft.com/office/infopath/2007/PartnerControls"/>
    <ds:schemaRef ds:uri="d44e4088-9f89-4dfc-868c-5b1bb7340ab6"/>
    <ds:schemaRef ds:uri="http://schemas.microsoft.com/office/2006/metadata/properties"/>
  </ds:schemaRefs>
</ds:datastoreItem>
</file>

<file path=customXml/itemProps4.xml><?xml version="1.0" encoding="utf-8"?>
<ds:datastoreItem xmlns:ds="http://schemas.openxmlformats.org/officeDocument/2006/customXml" ds:itemID="{19EB8152-A8FA-479C-932D-1AA0CACF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14709</Words>
  <Characters>8385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40</cp:revision>
  <cp:lastPrinted>2018-01-08T07:51:00Z</cp:lastPrinted>
  <dcterms:created xsi:type="dcterms:W3CDTF">2024-10-22T12:37:00Z</dcterms:created>
  <dcterms:modified xsi:type="dcterms:W3CDTF">2026-05-13T08:20:00Z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